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27" w:rsidRPr="003C4239" w:rsidRDefault="00472A27" w:rsidP="00472A27">
      <w:pPr>
        <w:pStyle w:val="4Brdtext"/>
        <w:tabs>
          <w:tab w:val="left" w:pos="1985"/>
        </w:tabs>
        <w:jc w:val="center"/>
        <w:rPr>
          <w:sz w:val="32"/>
          <w:szCs w:val="32"/>
        </w:rPr>
      </w:pPr>
      <w:r w:rsidRPr="003C4239">
        <w:rPr>
          <w:sz w:val="32"/>
          <w:szCs w:val="32"/>
        </w:rPr>
        <w:t>Ansökan/Beställning av ny lokal</w:t>
      </w:r>
    </w:p>
    <w:p w:rsidR="00472A27" w:rsidRDefault="00472A27" w:rsidP="00472A27">
      <w:pPr>
        <w:pStyle w:val="4Brdtext"/>
        <w:tabs>
          <w:tab w:val="left" w:pos="1985"/>
        </w:tabs>
      </w:pPr>
    </w:p>
    <w:p w:rsidR="00472A27" w:rsidRDefault="00472A27" w:rsidP="00472A27">
      <w:pPr>
        <w:pStyle w:val="4Brdtext"/>
        <w:tabs>
          <w:tab w:val="left" w:pos="1985"/>
        </w:tabs>
      </w:pPr>
    </w:p>
    <w:p w:rsidR="00472A27" w:rsidRDefault="00472A27" w:rsidP="00472A27">
      <w:pPr>
        <w:pStyle w:val="4Brdtext"/>
        <w:tabs>
          <w:tab w:val="left" w:pos="1985"/>
        </w:tabs>
      </w:pPr>
      <w:r>
        <w:t>Härmed uppdras Gavlefastigheter att söka en ny lokal.</w:t>
      </w:r>
    </w:p>
    <w:p w:rsidR="00472A27" w:rsidRDefault="00472A27" w:rsidP="00472A27">
      <w:pPr>
        <w:pStyle w:val="4Brdtext"/>
        <w:tabs>
          <w:tab w:val="left" w:pos="1985"/>
        </w:tabs>
      </w:pPr>
    </w:p>
    <w:p w:rsidR="00472A27" w:rsidRDefault="00472A27" w:rsidP="00472A27">
      <w:pPr>
        <w:pStyle w:val="4Brdtext"/>
        <w:tabs>
          <w:tab w:val="left" w:pos="1985"/>
        </w:tabs>
      </w:pPr>
      <w:r>
        <w:rPr>
          <w:noProof/>
        </w:rPr>
        <w:pict>
          <v:rect id="_x0000_s1026" style="position:absolute;left:0;text-align:left;margin-left:1.9pt;margin-top:5pt;width:11.25pt;height:9pt;z-index:251660288"/>
        </w:pict>
      </w:r>
      <w:r w:rsidRPr="00D80762">
        <w:t xml:space="preserve">         Förvaltningen har </w:t>
      </w:r>
      <w:r>
        <w:t>själv sett över och konstaterat att det inte går att lösa lokalbehovet inom det redan förhyrda beståndet.</w:t>
      </w:r>
    </w:p>
    <w:p w:rsidR="00472A27" w:rsidRDefault="00472A27" w:rsidP="00472A27">
      <w:pPr>
        <w:pStyle w:val="4Brdtext"/>
        <w:tabs>
          <w:tab w:val="left" w:pos="1985"/>
        </w:tabs>
      </w:pPr>
    </w:p>
    <w:p w:rsidR="00472A27" w:rsidRDefault="00472A27" w:rsidP="00472A27">
      <w:pPr>
        <w:pStyle w:val="4Brdtext"/>
        <w:tabs>
          <w:tab w:val="left" w:pos="1985"/>
        </w:tabs>
      </w:pPr>
      <w:r>
        <w:rPr>
          <w:noProof/>
        </w:rPr>
        <w:pict>
          <v:rect id="_x0000_s1027" style="position:absolute;left:0;text-align:left;margin-left:1.9pt;margin-top:5pt;width:11.25pt;height:9pt;z-index:251661312"/>
        </w:pict>
      </w:r>
      <w:r w:rsidRPr="00D80762">
        <w:t xml:space="preserve">        Förvaltningen har </w:t>
      </w:r>
      <w:r>
        <w:t xml:space="preserve">säkrat finansiering för tillkommande hyreskostnader. </w:t>
      </w:r>
      <w:r>
        <w:br/>
        <w:t>Utredningskostnader som belastar GFAB faktureras förvaltningen i de fall projektet avbryts.</w:t>
      </w:r>
    </w:p>
    <w:p w:rsidR="00472A27" w:rsidRDefault="00472A27" w:rsidP="00472A27">
      <w:pPr>
        <w:pStyle w:val="4Brdtext"/>
        <w:tabs>
          <w:tab w:val="left" w:pos="1985"/>
        </w:tabs>
        <w:rPr>
          <w:u w:val="single"/>
        </w:rPr>
      </w:pPr>
    </w:p>
    <w:p w:rsidR="00472A27" w:rsidRDefault="00472A27" w:rsidP="00472A27">
      <w:pPr>
        <w:pStyle w:val="4Brdtext"/>
        <w:tabs>
          <w:tab w:val="left" w:pos="1985"/>
        </w:tabs>
        <w:rPr>
          <w:u w:val="single"/>
        </w:rPr>
      </w:pPr>
      <w:r w:rsidRPr="00EF229E">
        <w:rPr>
          <w:u w:val="single"/>
        </w:rPr>
        <w:t>Behov</w:t>
      </w:r>
      <w:r>
        <w:rPr>
          <w:u w:val="single"/>
        </w:rPr>
        <w:t>sspecifikation</w:t>
      </w:r>
      <w:r w:rsidRPr="00EF229E">
        <w:rPr>
          <w:u w:val="single"/>
        </w:rPr>
        <w:t>:</w:t>
      </w:r>
    </w:p>
    <w:p w:rsidR="00472A27" w:rsidRDefault="00472A27" w:rsidP="00472A27">
      <w:pPr>
        <w:pStyle w:val="4Brdtext"/>
        <w:tabs>
          <w:tab w:val="left" w:pos="1985"/>
        </w:tabs>
      </w:pPr>
      <w:r w:rsidRPr="00631BB7">
        <w:t>Ange om det är krav e</w:t>
      </w:r>
      <w:r>
        <w:t>ller önskemål efter varje behov.</w:t>
      </w:r>
    </w:p>
    <w:p w:rsidR="00472A27" w:rsidRDefault="00472A27" w:rsidP="00472A27">
      <w:pPr>
        <w:pStyle w:val="4Brdtext"/>
        <w:tabs>
          <w:tab w:val="left" w:pos="1985"/>
        </w:tabs>
      </w:pPr>
    </w:p>
    <w:tbl>
      <w:tblPr>
        <w:tblStyle w:val="Tabellrutnt"/>
        <w:tblW w:w="9322" w:type="dxa"/>
        <w:tblLook w:val="04A0"/>
      </w:tblPr>
      <w:tblGrid>
        <w:gridCol w:w="3521"/>
        <w:gridCol w:w="5801"/>
      </w:tblGrid>
      <w:tr w:rsidR="00472A27" w:rsidTr="00847E21">
        <w:tc>
          <w:tcPr>
            <w:tcW w:w="3521" w:type="dxa"/>
            <w:shd w:val="clear" w:color="auto" w:fill="FBD4B4" w:themeFill="accent6" w:themeFillTint="66"/>
          </w:tcPr>
          <w:p w:rsidR="00472A27" w:rsidRDefault="00472A27" w:rsidP="00847E21">
            <w:pPr>
              <w:pStyle w:val="4Brdtext"/>
              <w:tabs>
                <w:tab w:val="left" w:pos="1985"/>
              </w:tabs>
              <w:jc w:val="center"/>
            </w:pPr>
            <w:r>
              <w:t>FAKTORER</w:t>
            </w:r>
          </w:p>
          <w:p w:rsidR="00472A27" w:rsidRDefault="00472A27" w:rsidP="00847E21">
            <w:pPr>
              <w:pStyle w:val="4Brdtext"/>
              <w:tabs>
                <w:tab w:val="left" w:pos="1985"/>
              </w:tabs>
              <w:jc w:val="center"/>
            </w:pPr>
          </w:p>
        </w:tc>
        <w:tc>
          <w:tcPr>
            <w:tcW w:w="5801" w:type="dxa"/>
            <w:shd w:val="clear" w:color="auto" w:fill="FBD4B4" w:themeFill="accent6" w:themeFillTint="66"/>
          </w:tcPr>
          <w:p w:rsidR="00472A27" w:rsidRDefault="00472A27" w:rsidP="00847E21">
            <w:pPr>
              <w:pStyle w:val="4Brdtext"/>
              <w:tabs>
                <w:tab w:val="left" w:pos="1985"/>
              </w:tabs>
              <w:jc w:val="center"/>
            </w:pPr>
            <w:r>
              <w:t>BEHOVSBESKRIVNING</w:t>
            </w:r>
          </w:p>
          <w:p w:rsidR="00472A27" w:rsidRDefault="00472A27" w:rsidP="00847E21">
            <w:pPr>
              <w:pStyle w:val="4Brdtext"/>
              <w:tabs>
                <w:tab w:val="left" w:pos="1985"/>
              </w:tabs>
              <w:jc w:val="center"/>
            </w:pPr>
          </w:p>
        </w:tc>
      </w:tr>
      <w:tr w:rsidR="00472A27" w:rsidTr="00847E21">
        <w:tc>
          <w:tcPr>
            <w:tcW w:w="352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 xml:space="preserve">Läge: </w:t>
            </w:r>
          </w:p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>Centralt, viss stadsdel, obetydligt</w:t>
            </w:r>
          </w:p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  <w:tc>
          <w:tcPr>
            <w:tcW w:w="580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</w:tr>
      <w:tr w:rsidR="00472A27" w:rsidTr="00847E21">
        <w:tc>
          <w:tcPr>
            <w:tcW w:w="352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 xml:space="preserve">Yta: </w:t>
            </w:r>
          </w:p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>Antal kvm</w:t>
            </w:r>
          </w:p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  <w:tc>
          <w:tcPr>
            <w:tcW w:w="580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</w:tr>
      <w:tr w:rsidR="00472A27" w:rsidTr="00847E21">
        <w:tc>
          <w:tcPr>
            <w:tcW w:w="352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>Behov av kommunikationer:</w:t>
            </w:r>
          </w:p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  <w:tc>
          <w:tcPr>
            <w:tcW w:w="580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</w:tr>
      <w:tr w:rsidR="00472A27" w:rsidTr="00847E21">
        <w:tc>
          <w:tcPr>
            <w:tcW w:w="352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>Behovets omfattning:</w:t>
            </w:r>
          </w:p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>Antal elever, antal kontorsplatser, kök, önskemål om egna rum eller landskap, utemiljö (lek och stängsel), parkering, angöring</w:t>
            </w:r>
          </w:p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  <w:tc>
          <w:tcPr>
            <w:tcW w:w="580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</w:tr>
      <w:tr w:rsidR="00472A27" w:rsidTr="00847E21">
        <w:tc>
          <w:tcPr>
            <w:tcW w:w="352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>Tidpunkt:</w:t>
            </w:r>
          </w:p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>From när finns behovet?</w:t>
            </w:r>
          </w:p>
        </w:tc>
        <w:tc>
          <w:tcPr>
            <w:tcW w:w="580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</w:tr>
      <w:tr w:rsidR="00472A27" w:rsidTr="00847E21">
        <w:tc>
          <w:tcPr>
            <w:tcW w:w="352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>Förvaltningens egna förslag till lösning (om det finns tankar och idéer om lösning):</w:t>
            </w:r>
          </w:p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>.</w:t>
            </w:r>
          </w:p>
        </w:tc>
        <w:tc>
          <w:tcPr>
            <w:tcW w:w="580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</w:tr>
      <w:tr w:rsidR="00472A27" w:rsidTr="00847E21">
        <w:tc>
          <w:tcPr>
            <w:tcW w:w="352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>Övrigt:</w:t>
            </w:r>
          </w:p>
        </w:tc>
        <w:tc>
          <w:tcPr>
            <w:tcW w:w="5801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</w:tr>
    </w:tbl>
    <w:p w:rsidR="00472A27" w:rsidRDefault="00472A27" w:rsidP="00472A27">
      <w:pPr>
        <w:pStyle w:val="4Brdtext"/>
        <w:tabs>
          <w:tab w:val="left" w:pos="1985"/>
        </w:tabs>
      </w:pPr>
    </w:p>
    <w:tbl>
      <w:tblPr>
        <w:tblStyle w:val="Tabellrutnt"/>
        <w:tblW w:w="9322" w:type="dxa"/>
        <w:tblLook w:val="04A0"/>
      </w:tblPr>
      <w:tblGrid>
        <w:gridCol w:w="9322"/>
      </w:tblGrid>
      <w:tr w:rsidR="00472A27" w:rsidTr="00847E21">
        <w:tc>
          <w:tcPr>
            <w:tcW w:w="9322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  <w:proofErr w:type="gramStart"/>
            <w:r>
              <w:t>Gävle    Datum</w:t>
            </w:r>
            <w:proofErr w:type="gramEnd"/>
            <w:r>
              <w:t xml:space="preserve">        </w:t>
            </w:r>
          </w:p>
        </w:tc>
      </w:tr>
      <w:tr w:rsidR="00472A27" w:rsidTr="00847E21">
        <w:trPr>
          <w:trHeight w:val="1153"/>
        </w:trPr>
        <w:tc>
          <w:tcPr>
            <w:tcW w:w="9322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</w:p>
        </w:tc>
      </w:tr>
      <w:tr w:rsidR="00472A27" w:rsidTr="00847E21">
        <w:tc>
          <w:tcPr>
            <w:tcW w:w="9322" w:type="dxa"/>
          </w:tcPr>
          <w:p w:rsidR="00472A27" w:rsidRDefault="00472A27" w:rsidP="00847E21">
            <w:pPr>
              <w:pStyle w:val="4Brdtext"/>
              <w:tabs>
                <w:tab w:val="left" w:pos="1985"/>
              </w:tabs>
            </w:pPr>
            <w:r>
              <w:t>Underskrift Lokalansvarig</w:t>
            </w:r>
          </w:p>
        </w:tc>
      </w:tr>
    </w:tbl>
    <w:p w:rsidR="00472A27" w:rsidRDefault="00472A27" w:rsidP="00472A27">
      <w:pPr>
        <w:pStyle w:val="4Brdtext"/>
        <w:tabs>
          <w:tab w:val="left" w:pos="1985"/>
        </w:tabs>
      </w:pPr>
    </w:p>
    <w:p w:rsidR="00173409" w:rsidRDefault="00173409"/>
    <w:sectPr w:rsidR="00173409" w:rsidSect="00726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6" w:bottom="70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DE" w:rsidRDefault="004109DE" w:rsidP="004109DE">
      <w:r>
        <w:separator/>
      </w:r>
    </w:p>
  </w:endnote>
  <w:endnote w:type="continuationSeparator" w:id="0">
    <w:p w:rsidR="004109DE" w:rsidRDefault="004109DE" w:rsidP="0041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DE" w:rsidRDefault="004109D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76" w:rsidRPr="004109DE" w:rsidRDefault="004109DE" w:rsidP="004109DE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DE" w:rsidRDefault="004109D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DE" w:rsidRDefault="004109DE" w:rsidP="004109DE">
      <w:r>
        <w:separator/>
      </w:r>
    </w:p>
  </w:footnote>
  <w:footnote w:type="continuationSeparator" w:id="0">
    <w:p w:rsidR="004109DE" w:rsidRDefault="004109DE" w:rsidP="0041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DE" w:rsidRDefault="004109D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76" w:rsidRDefault="004109DE">
    <w:pPr>
      <w:pStyle w:val="Sidhuvud"/>
      <w:tabs>
        <w:tab w:val="clear" w:pos="9072"/>
        <w:tab w:val="right" w:pos="9639"/>
      </w:tabs>
      <w:rPr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DE" w:rsidRDefault="004109DE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A27"/>
    <w:rsid w:val="00173409"/>
    <w:rsid w:val="004109DE"/>
    <w:rsid w:val="0047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27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72A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2A2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472A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2A2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4Brdtext">
    <w:name w:val="4 Brödtext"/>
    <w:basedOn w:val="Normal"/>
    <w:rsid w:val="00472A27"/>
    <w:pPr>
      <w:spacing w:line="320" w:lineRule="exact"/>
      <w:jc w:val="both"/>
    </w:pPr>
    <w:rPr>
      <w:sz w:val="22"/>
    </w:rPr>
  </w:style>
  <w:style w:type="table" w:styleId="Tabellrutnt">
    <w:name w:val="Table Grid"/>
    <w:basedOn w:val="Normaltabell"/>
    <w:uiPriority w:val="59"/>
    <w:rsid w:val="00472A27"/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72A2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A2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791</Characters>
  <Application>Microsoft Office Word</Application>
  <DocSecurity>0</DocSecurity>
  <Lines>6</Lines>
  <Paragraphs>1</Paragraphs>
  <ScaleCrop>false</ScaleCrop>
  <Company>Gävle Kommun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F1CO</dc:creator>
  <cp:lastModifiedBy>F1CO</cp:lastModifiedBy>
  <cp:revision>2</cp:revision>
  <dcterms:created xsi:type="dcterms:W3CDTF">2014-04-14T13:57:00Z</dcterms:created>
  <dcterms:modified xsi:type="dcterms:W3CDTF">2014-04-14T13:59:00Z</dcterms:modified>
</cp:coreProperties>
</file>